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9A8" w:rsidRPr="00B279A8" w:rsidRDefault="00B279A8" w:rsidP="00B279A8">
      <w:pPr>
        <w:pStyle w:val="a3"/>
        <w:spacing w:before="0" w:line="240" w:lineRule="auto"/>
        <w:jc w:val="center"/>
        <w:rPr>
          <w:rFonts w:ascii="Calibri" w:hAnsi="Calibri" w:cs="Calibri"/>
          <w:sz w:val="22"/>
          <w:szCs w:val="22"/>
        </w:rPr>
      </w:pPr>
      <w:r w:rsidRPr="00B279A8">
        <w:rPr>
          <w:rFonts w:ascii="Calibri" w:hAnsi="Calibri" w:cs="Calibri"/>
          <w:sz w:val="22"/>
          <w:szCs w:val="22"/>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o:ole="">
            <v:imagedata r:id="rId6" o:title=""/>
          </v:shape>
          <o:OLEObject Type="Embed" ProgID="Word.Picture.8" ShapeID="_x0000_i1025" DrawAspect="Content" ObjectID="_1720418221" r:id="rId7"/>
        </w:object>
      </w:r>
    </w:p>
    <w:p w:rsidR="00B279A8" w:rsidRPr="00B279A8" w:rsidRDefault="00B279A8" w:rsidP="00B279A8">
      <w:pPr>
        <w:pStyle w:val="a4"/>
        <w:spacing w:line="240" w:lineRule="auto"/>
        <w:rPr>
          <w:rFonts w:ascii="Calibri" w:hAnsi="Calibri" w:cs="Calibri"/>
          <w:sz w:val="22"/>
          <w:szCs w:val="22"/>
        </w:rPr>
      </w:pPr>
      <w:r w:rsidRPr="00B279A8">
        <w:rPr>
          <w:rFonts w:ascii="Calibri" w:hAnsi="Calibri" w:cs="Calibri"/>
          <w:sz w:val="22"/>
          <w:szCs w:val="22"/>
        </w:rPr>
        <w:t>ΕΛΛΗΝΙΚΗ ΔΗΜΟΚΡΑΤΙΑ</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ΥΠΟΥΡΓΕΙΟ ΠΟΛΙΤΙΣΜΟΥ ΚΑΙ ΑΘΛΗΤΙΣΜΟΥ</w:t>
      </w:r>
    </w:p>
    <w:p w:rsidR="00B279A8" w:rsidRPr="00B279A8" w:rsidRDefault="00B279A8" w:rsidP="00B279A8">
      <w:pPr>
        <w:jc w:val="center"/>
        <w:rPr>
          <w:rFonts w:ascii="Calibri" w:hAnsi="Calibri" w:cs="Calibri"/>
          <w:b/>
          <w:bCs/>
          <w:sz w:val="22"/>
          <w:szCs w:val="22"/>
          <w:lang w:val="el-GR"/>
        </w:rPr>
      </w:pPr>
      <w:r w:rsidRPr="00B279A8">
        <w:rPr>
          <w:rFonts w:ascii="Calibri" w:hAnsi="Calibri" w:cs="Calibri"/>
          <w:b/>
          <w:bCs/>
          <w:sz w:val="22"/>
          <w:szCs w:val="22"/>
          <w:lang w:val="el-GR"/>
        </w:rPr>
        <w:t>ΜΟΥΣΕΙΟ ΦΥΣΙΚΗΣ ΙΣΤΟΡΙΑΣ ΑΠΟΛΙΘΩΜΕΝΟΥ ΔΑΣΟΥΣ ΛΕΣΒΟΥ</w:t>
      </w:r>
    </w:p>
    <w:p w:rsidR="00B279A8" w:rsidRPr="00B279A8" w:rsidRDefault="00B279A8" w:rsidP="00B279A8">
      <w:pPr>
        <w:jc w:val="center"/>
        <w:rPr>
          <w:rFonts w:ascii="Calibri" w:hAnsi="Calibri" w:cs="Calibri"/>
          <w:sz w:val="22"/>
          <w:szCs w:val="22"/>
          <w:lang w:val="el-GR"/>
        </w:rPr>
      </w:pPr>
      <w:r w:rsidRPr="00B279A8">
        <w:rPr>
          <w:rFonts w:ascii="Calibri" w:hAnsi="Calibri" w:cs="Calibri"/>
          <w:sz w:val="22"/>
          <w:szCs w:val="22"/>
          <w:lang w:val="el-GR"/>
        </w:rPr>
        <w:t>-----------------------------------------------------------------------------------------------------------------</w:t>
      </w:r>
    </w:p>
    <w:p w:rsidR="00B279A8" w:rsidRPr="00B279A8" w:rsidRDefault="00B279A8" w:rsidP="00B279A8">
      <w:pPr>
        <w:ind w:firstLine="180"/>
        <w:jc w:val="center"/>
        <w:rPr>
          <w:rFonts w:ascii="Calibri" w:hAnsi="Calibri" w:cs="Calibri"/>
          <w:sz w:val="22"/>
          <w:szCs w:val="22"/>
        </w:rPr>
      </w:pPr>
      <w:proofErr w:type="spellStart"/>
      <w:r w:rsidRPr="00B279A8">
        <w:rPr>
          <w:rFonts w:ascii="Calibri" w:hAnsi="Calibri" w:cs="Calibri"/>
          <w:sz w:val="22"/>
          <w:szCs w:val="22"/>
          <w:lang w:val="el-GR"/>
        </w:rPr>
        <w:t>Ταχ</w:t>
      </w:r>
      <w:proofErr w:type="spellEnd"/>
      <w:r w:rsidRPr="00B279A8">
        <w:rPr>
          <w:rFonts w:ascii="Calibri" w:hAnsi="Calibri" w:cs="Calibri"/>
          <w:sz w:val="22"/>
          <w:szCs w:val="22"/>
          <w:lang w:val="el-GR"/>
        </w:rPr>
        <w:t>. Δ/</w:t>
      </w:r>
      <w:proofErr w:type="spellStart"/>
      <w:r w:rsidRPr="00B279A8">
        <w:rPr>
          <w:rFonts w:ascii="Calibri" w:hAnsi="Calibri" w:cs="Calibri"/>
          <w:sz w:val="22"/>
          <w:szCs w:val="22"/>
          <w:lang w:val="el-GR"/>
        </w:rPr>
        <w:t>νση</w:t>
      </w:r>
      <w:proofErr w:type="spellEnd"/>
      <w:r w:rsidRPr="00B279A8">
        <w:rPr>
          <w:rFonts w:ascii="Calibri" w:hAnsi="Calibri" w:cs="Calibri"/>
          <w:sz w:val="22"/>
          <w:szCs w:val="22"/>
          <w:lang w:val="el-GR"/>
        </w:rPr>
        <w:t xml:space="preserve">: 81103 </w:t>
      </w:r>
      <w:proofErr w:type="spellStart"/>
      <w:r w:rsidRPr="00B279A8">
        <w:rPr>
          <w:rFonts w:ascii="Calibri" w:hAnsi="Calibri" w:cs="Calibri"/>
          <w:sz w:val="22"/>
          <w:szCs w:val="22"/>
          <w:lang w:val="el-GR"/>
        </w:rPr>
        <w:t>Σίγρι</w:t>
      </w:r>
      <w:proofErr w:type="spellEnd"/>
      <w:r w:rsidRPr="00B279A8">
        <w:rPr>
          <w:rFonts w:ascii="Calibri" w:hAnsi="Calibri" w:cs="Calibri"/>
          <w:sz w:val="22"/>
          <w:szCs w:val="22"/>
          <w:lang w:val="el-GR"/>
        </w:rPr>
        <w:t xml:space="preserve"> Λέσβου  *   </w:t>
      </w:r>
      <w:proofErr w:type="spellStart"/>
      <w:r w:rsidRPr="00B279A8">
        <w:rPr>
          <w:rFonts w:ascii="Calibri" w:hAnsi="Calibri" w:cs="Calibri"/>
          <w:sz w:val="22"/>
          <w:szCs w:val="22"/>
          <w:lang w:val="el-GR"/>
        </w:rPr>
        <w:t>Τηλ</w:t>
      </w:r>
      <w:proofErr w:type="spellEnd"/>
      <w:r w:rsidRPr="00B279A8">
        <w:rPr>
          <w:rFonts w:ascii="Calibri" w:hAnsi="Calibri" w:cs="Calibri"/>
          <w:sz w:val="22"/>
          <w:szCs w:val="22"/>
          <w:lang w:val="el-GR"/>
        </w:rPr>
        <w:t xml:space="preserve">.- </w:t>
      </w:r>
      <w:r w:rsidRPr="00B279A8">
        <w:rPr>
          <w:rFonts w:ascii="Calibri" w:hAnsi="Calibri" w:cs="Calibri"/>
          <w:sz w:val="22"/>
          <w:szCs w:val="22"/>
          <w:lang w:val="fr-FR"/>
        </w:rPr>
        <w:t>FAX</w:t>
      </w:r>
      <w:r w:rsidRPr="00B279A8">
        <w:rPr>
          <w:rFonts w:ascii="Calibri" w:hAnsi="Calibri" w:cs="Calibri"/>
          <w:sz w:val="22"/>
          <w:szCs w:val="22"/>
        </w:rPr>
        <w:t>: 2253054434, 2251047033</w:t>
      </w:r>
    </w:p>
    <w:p w:rsidR="00B279A8" w:rsidRPr="00B279A8" w:rsidRDefault="00B279A8" w:rsidP="00B279A8">
      <w:pPr>
        <w:ind w:left="180"/>
        <w:jc w:val="center"/>
        <w:rPr>
          <w:rFonts w:ascii="Calibri" w:hAnsi="Calibri" w:cs="Calibri"/>
          <w:b/>
          <w:sz w:val="22"/>
          <w:szCs w:val="22"/>
          <w:u w:val="single"/>
        </w:rPr>
      </w:pP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lesvosmuseum</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Style w:val="Hyperlink1"/>
          <w:rFonts w:ascii="Calibri" w:hAnsi="Calibri" w:cs="Calibri"/>
          <w:b/>
          <w:sz w:val="22"/>
          <w:szCs w:val="22"/>
          <w:lang w:val="pt-BR"/>
        </w:rPr>
        <w:t>www</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petrifiedforest</w:t>
      </w:r>
      <w:r w:rsidRPr="00B279A8">
        <w:rPr>
          <w:rStyle w:val="Hyperlink1"/>
          <w:rFonts w:ascii="Calibri" w:hAnsi="Calibri" w:cs="Calibri"/>
          <w:b/>
          <w:sz w:val="22"/>
          <w:szCs w:val="22"/>
        </w:rPr>
        <w:t>.</w:t>
      </w:r>
      <w:r w:rsidRPr="00B279A8">
        <w:rPr>
          <w:rStyle w:val="Hyperlink1"/>
          <w:rFonts w:ascii="Calibri" w:hAnsi="Calibri" w:cs="Calibri"/>
          <w:b/>
          <w:sz w:val="22"/>
          <w:szCs w:val="22"/>
          <w:lang w:val="pt-BR"/>
        </w:rPr>
        <w:t>gr</w:t>
      </w:r>
      <w:r w:rsidRPr="00B279A8">
        <w:rPr>
          <w:rFonts w:ascii="Calibri" w:hAnsi="Calibri" w:cs="Calibri"/>
          <w:b/>
          <w:sz w:val="22"/>
          <w:szCs w:val="22"/>
        </w:rPr>
        <w:t xml:space="preserve">  </w:t>
      </w:r>
      <w:r w:rsidRPr="00B279A8">
        <w:rPr>
          <w:rFonts w:ascii="Calibri" w:hAnsi="Calibri" w:cs="Calibri"/>
          <w:sz w:val="22"/>
          <w:szCs w:val="22"/>
        </w:rPr>
        <w:t>*</w:t>
      </w:r>
      <w:r w:rsidRPr="00B279A8">
        <w:rPr>
          <w:rFonts w:ascii="Calibri" w:hAnsi="Calibri" w:cs="Calibri"/>
          <w:b/>
          <w:sz w:val="22"/>
          <w:szCs w:val="22"/>
        </w:rPr>
        <w:t xml:space="preserve">  </w:t>
      </w:r>
      <w:r w:rsidRPr="00B279A8">
        <w:rPr>
          <w:rFonts w:ascii="Calibri" w:hAnsi="Calibri" w:cs="Calibri"/>
          <w:b/>
          <w:sz w:val="22"/>
          <w:szCs w:val="22"/>
          <w:lang w:val="pt-BR"/>
        </w:rPr>
        <w:t>E</w:t>
      </w:r>
      <w:r w:rsidRPr="00B279A8">
        <w:rPr>
          <w:rFonts w:ascii="Calibri" w:hAnsi="Calibri" w:cs="Calibri"/>
          <w:b/>
          <w:sz w:val="22"/>
          <w:szCs w:val="22"/>
        </w:rPr>
        <w:t>-</w:t>
      </w:r>
      <w:r w:rsidRPr="00B279A8">
        <w:rPr>
          <w:rFonts w:ascii="Calibri" w:hAnsi="Calibri" w:cs="Calibri"/>
          <w:b/>
          <w:sz w:val="22"/>
          <w:szCs w:val="22"/>
          <w:lang w:val="pt-BR"/>
        </w:rPr>
        <w:t>Mail</w:t>
      </w:r>
      <w:r w:rsidRPr="00B279A8">
        <w:rPr>
          <w:rFonts w:ascii="Calibri" w:hAnsi="Calibri" w:cs="Calibri"/>
          <w:b/>
          <w:sz w:val="22"/>
          <w:szCs w:val="22"/>
        </w:rPr>
        <w:t xml:space="preserve">: </w:t>
      </w:r>
      <w:hyperlink r:id="rId8" w:history="1">
        <w:r w:rsidRPr="00B279A8">
          <w:rPr>
            <w:rStyle w:val="-"/>
            <w:rFonts w:ascii="Calibri" w:hAnsi="Calibri" w:cs="Calibri"/>
            <w:b/>
            <w:sz w:val="22"/>
            <w:szCs w:val="22"/>
            <w:lang w:val="pt-BR"/>
          </w:rPr>
          <w:t>lesvospf</w:t>
        </w:r>
        <w:r w:rsidRPr="00B279A8">
          <w:rPr>
            <w:rStyle w:val="-"/>
            <w:rFonts w:ascii="Calibri" w:hAnsi="Calibri" w:cs="Calibri"/>
            <w:b/>
            <w:sz w:val="22"/>
            <w:szCs w:val="22"/>
          </w:rPr>
          <w:t>@</w:t>
        </w:r>
        <w:r w:rsidRPr="00B279A8">
          <w:rPr>
            <w:rStyle w:val="-"/>
            <w:rFonts w:ascii="Calibri" w:hAnsi="Calibri" w:cs="Calibri"/>
            <w:b/>
            <w:sz w:val="22"/>
            <w:szCs w:val="22"/>
            <w:lang w:val="pt-BR"/>
          </w:rPr>
          <w:t>otenet</w:t>
        </w:r>
        <w:r w:rsidRPr="00B279A8">
          <w:rPr>
            <w:rStyle w:val="-"/>
            <w:rFonts w:ascii="Calibri" w:hAnsi="Calibri" w:cs="Calibri"/>
            <w:b/>
            <w:sz w:val="22"/>
            <w:szCs w:val="22"/>
          </w:rPr>
          <w:t>.</w:t>
        </w:r>
        <w:r w:rsidRPr="00B279A8">
          <w:rPr>
            <w:rStyle w:val="-"/>
            <w:rFonts w:ascii="Calibri" w:hAnsi="Calibri" w:cs="Calibri"/>
            <w:b/>
            <w:sz w:val="22"/>
            <w:szCs w:val="22"/>
            <w:lang w:val="pt-BR"/>
          </w:rPr>
          <w:t>gr</w:t>
        </w:r>
      </w:hyperlink>
    </w:p>
    <w:p w:rsidR="00B279A8" w:rsidRDefault="00B279A8" w:rsidP="007F3EFB">
      <w:pPr>
        <w:pStyle w:val="BodyA"/>
        <w:jc w:val="center"/>
        <w:rPr>
          <w:rFonts w:hAnsi="Tahoma"/>
          <w:b/>
          <w:bCs/>
          <w:color w:val="800000"/>
          <w:sz w:val="48"/>
          <w:szCs w:val="48"/>
          <w:u w:color="800000"/>
          <w:lang w:val="en-US"/>
        </w:rPr>
      </w:pPr>
    </w:p>
    <w:p w:rsidR="0066687F" w:rsidRPr="00BA5CD8" w:rsidRDefault="0066687F" w:rsidP="007F3EFB">
      <w:pPr>
        <w:pStyle w:val="BodyA"/>
        <w:rPr>
          <w:rFonts w:ascii="Times New Roman" w:eastAsia="Times New Roman" w:hAnsi="Times New Roman" w:cs="Times New Roman"/>
          <w:b/>
          <w:bCs/>
          <w:sz w:val="30"/>
          <w:szCs w:val="30"/>
          <w:lang w:val="en-US"/>
        </w:rPr>
      </w:pPr>
    </w:p>
    <w:p w:rsidR="00E43300" w:rsidRPr="00E43300" w:rsidRDefault="00AC3978" w:rsidP="00AC3978">
      <w:pPr>
        <w:pStyle w:val="BodyA"/>
        <w:ind w:left="-142" w:right="-150"/>
        <w:jc w:val="center"/>
        <w:rPr>
          <w:rFonts w:hAnsi="Tahoma"/>
          <w:b/>
          <w:bCs/>
          <w:color w:val="800000"/>
          <w:sz w:val="44"/>
          <w:szCs w:val="44"/>
          <w:u w:color="800000"/>
          <w:lang w:val="el-GR"/>
        </w:rPr>
      </w:pPr>
      <w:r w:rsidRPr="00E43300">
        <w:rPr>
          <w:rFonts w:hAnsi="Tahoma"/>
          <w:b/>
          <w:bCs/>
          <w:color w:val="800000"/>
          <w:sz w:val="44"/>
          <w:szCs w:val="44"/>
          <w:u w:color="800000"/>
          <w:lang w:val="el-GR"/>
        </w:rPr>
        <w:t>ΔΡΑΣΕΙΣ</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ΓΙΑ</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ΜΙΚΡΟΥΣ</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ΚΑΙ</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ΜΕΓΑΛΟΥΣ</w:t>
      </w:r>
      <w:r w:rsidRPr="00E43300">
        <w:rPr>
          <w:rFonts w:hAnsi="Tahoma"/>
          <w:b/>
          <w:bCs/>
          <w:color w:val="800000"/>
          <w:sz w:val="44"/>
          <w:szCs w:val="44"/>
          <w:u w:color="800000"/>
          <w:lang w:val="el-GR"/>
        </w:rPr>
        <w:t xml:space="preserve"> </w:t>
      </w:r>
    </w:p>
    <w:p w:rsidR="00E43300" w:rsidRDefault="00AC3978" w:rsidP="00AC3978">
      <w:pPr>
        <w:pStyle w:val="BodyA"/>
        <w:ind w:left="-142" w:right="-150"/>
        <w:jc w:val="center"/>
        <w:rPr>
          <w:rFonts w:hAnsi="Tahoma"/>
          <w:b/>
          <w:bCs/>
          <w:color w:val="800000"/>
          <w:sz w:val="44"/>
          <w:szCs w:val="44"/>
          <w:u w:color="800000"/>
          <w:lang w:val="el-GR"/>
        </w:rPr>
      </w:pPr>
      <w:r w:rsidRPr="00E43300">
        <w:rPr>
          <w:rFonts w:hAnsi="Tahoma"/>
          <w:b/>
          <w:bCs/>
          <w:color w:val="800000"/>
          <w:sz w:val="44"/>
          <w:szCs w:val="44"/>
          <w:u w:color="800000"/>
          <w:lang w:val="el-GR"/>
        </w:rPr>
        <w:t>ΤΟ</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ΤΕΛΕΥΤΑΙΟ</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ΣΑΒΒΑΤΟΚΥΡΙΑΚΟ</w:t>
      </w:r>
      <w:r w:rsidRPr="00E43300">
        <w:rPr>
          <w:rFonts w:hAnsi="Tahoma"/>
          <w:b/>
          <w:bCs/>
          <w:color w:val="800000"/>
          <w:sz w:val="44"/>
          <w:szCs w:val="44"/>
          <w:u w:color="800000"/>
          <w:lang w:val="el-GR"/>
        </w:rPr>
        <w:t xml:space="preserve"> </w:t>
      </w:r>
    </w:p>
    <w:p w:rsidR="00E43300" w:rsidRPr="00E43300" w:rsidRDefault="00AC3978" w:rsidP="00AC3978">
      <w:pPr>
        <w:pStyle w:val="BodyA"/>
        <w:ind w:left="-142" w:right="-150"/>
        <w:jc w:val="center"/>
        <w:rPr>
          <w:rFonts w:hAnsi="Tahoma"/>
          <w:b/>
          <w:bCs/>
          <w:color w:val="800000"/>
          <w:sz w:val="44"/>
          <w:szCs w:val="44"/>
          <w:u w:color="800000"/>
          <w:lang w:val="el-GR"/>
        </w:rPr>
      </w:pPr>
      <w:r w:rsidRPr="00E43300">
        <w:rPr>
          <w:rFonts w:hAnsi="Tahoma"/>
          <w:b/>
          <w:bCs/>
          <w:color w:val="800000"/>
          <w:sz w:val="44"/>
          <w:szCs w:val="44"/>
          <w:u w:color="800000"/>
          <w:lang w:val="el-GR"/>
        </w:rPr>
        <w:t>ΤΟΥ</w:t>
      </w:r>
      <w:r w:rsidRPr="00E43300">
        <w:rPr>
          <w:rFonts w:hAnsi="Tahoma"/>
          <w:b/>
          <w:bCs/>
          <w:color w:val="800000"/>
          <w:sz w:val="44"/>
          <w:szCs w:val="44"/>
          <w:u w:color="800000"/>
          <w:lang w:val="el-GR"/>
        </w:rPr>
        <w:t xml:space="preserve"> </w:t>
      </w:r>
      <w:r w:rsidRPr="00E43300">
        <w:rPr>
          <w:rFonts w:hAnsi="Tahoma"/>
          <w:b/>
          <w:bCs/>
          <w:color w:val="800000"/>
          <w:sz w:val="44"/>
          <w:szCs w:val="44"/>
          <w:u w:color="800000"/>
          <w:lang w:val="el-GR"/>
        </w:rPr>
        <w:t>ΙΟΥΛΙΟΥ</w:t>
      </w:r>
      <w:r w:rsidRPr="00E43300">
        <w:rPr>
          <w:rFonts w:hAnsi="Tahoma"/>
          <w:b/>
          <w:bCs/>
          <w:color w:val="800000"/>
          <w:sz w:val="44"/>
          <w:szCs w:val="44"/>
          <w:u w:color="800000"/>
          <w:lang w:val="el-GR"/>
        </w:rPr>
        <w:t xml:space="preserve"> </w:t>
      </w:r>
    </w:p>
    <w:p w:rsidR="00E43300" w:rsidRDefault="00E43300" w:rsidP="00AC3978">
      <w:pPr>
        <w:pStyle w:val="BodyA"/>
        <w:ind w:left="-142" w:right="-150"/>
        <w:jc w:val="center"/>
        <w:rPr>
          <w:rFonts w:hAnsi="Tahoma"/>
          <w:b/>
          <w:bCs/>
          <w:color w:val="800000"/>
          <w:sz w:val="32"/>
          <w:szCs w:val="32"/>
          <w:u w:color="800000"/>
          <w:lang w:val="el-GR"/>
        </w:rPr>
      </w:pPr>
    </w:p>
    <w:p w:rsidR="00876FB6" w:rsidRPr="00E43300" w:rsidRDefault="00E43300" w:rsidP="00AC3978">
      <w:pPr>
        <w:pStyle w:val="BodyA"/>
        <w:ind w:left="-142" w:right="-150"/>
        <w:jc w:val="center"/>
        <w:rPr>
          <w:rFonts w:ascii="Tahoma" w:eastAsia="Tahoma" w:hAnsi="Tahoma" w:cs="Tahoma"/>
          <w:bCs/>
          <w:color w:val="800000"/>
          <w:sz w:val="32"/>
          <w:szCs w:val="32"/>
          <w:u w:color="800000"/>
          <w:lang w:val="el-GR"/>
        </w:rPr>
      </w:pPr>
      <w:r w:rsidRPr="00E43300">
        <w:rPr>
          <w:rFonts w:hAnsi="Tahoma"/>
          <w:bCs/>
          <w:color w:val="800000"/>
          <w:sz w:val="32"/>
          <w:szCs w:val="32"/>
          <w:u w:color="800000"/>
          <w:lang w:val="el-GR"/>
        </w:rPr>
        <w:t>στο</w:t>
      </w:r>
      <w:r w:rsidR="00AC3978"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Μουσείο</w:t>
      </w:r>
      <w:r w:rsidR="00AC3978"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Φυσικής</w:t>
      </w:r>
      <w:r w:rsidR="00AC3978"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Ιστορίας</w:t>
      </w:r>
      <w:r w:rsidR="00AC3978"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Απολιθωμένου</w:t>
      </w:r>
      <w:r w:rsidR="00AC3978"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Δάσους</w:t>
      </w:r>
      <w:r w:rsidRPr="00E43300">
        <w:rPr>
          <w:rFonts w:hAnsi="Tahoma"/>
          <w:bCs/>
          <w:color w:val="800000"/>
          <w:sz w:val="32"/>
          <w:szCs w:val="32"/>
          <w:u w:color="800000"/>
          <w:lang w:val="el-GR"/>
        </w:rPr>
        <w:t xml:space="preserve"> </w:t>
      </w:r>
      <w:r w:rsidRPr="00E43300">
        <w:rPr>
          <w:rFonts w:hAnsi="Tahoma"/>
          <w:bCs/>
          <w:color w:val="800000"/>
          <w:sz w:val="32"/>
          <w:szCs w:val="32"/>
          <w:u w:color="800000"/>
          <w:lang w:val="el-GR"/>
        </w:rPr>
        <w:t>Λέσβου</w:t>
      </w:r>
      <w:r w:rsidR="00AC3978" w:rsidRPr="00E43300">
        <w:rPr>
          <w:rFonts w:hAnsi="Tahoma"/>
          <w:bCs/>
          <w:color w:val="800000"/>
          <w:sz w:val="32"/>
          <w:szCs w:val="32"/>
          <w:u w:color="800000"/>
          <w:lang w:val="el-GR"/>
        </w:rPr>
        <w:t xml:space="preserve"> </w:t>
      </w:r>
    </w:p>
    <w:p w:rsidR="00876FB6" w:rsidRDefault="00876FB6">
      <w:pPr>
        <w:pStyle w:val="BodyA"/>
        <w:jc w:val="center"/>
        <w:rPr>
          <w:rFonts w:hAnsi="Helvetica"/>
          <w:b/>
          <w:bCs/>
          <w:sz w:val="28"/>
          <w:szCs w:val="28"/>
          <w:lang w:val="el-GR"/>
        </w:rPr>
      </w:pPr>
    </w:p>
    <w:p w:rsidR="0066687F" w:rsidRPr="007F3EFB" w:rsidRDefault="003A1CAB">
      <w:pPr>
        <w:pStyle w:val="BodyA"/>
        <w:jc w:val="center"/>
        <w:rPr>
          <w:b/>
          <w:bCs/>
          <w:sz w:val="28"/>
          <w:szCs w:val="28"/>
          <w:lang w:val="el-GR"/>
        </w:rPr>
      </w:pPr>
      <w:r w:rsidRPr="00AC3978">
        <w:rPr>
          <w:b/>
          <w:bCs/>
          <w:sz w:val="28"/>
          <w:szCs w:val="28"/>
          <w:lang w:val="el-GR"/>
        </w:rPr>
        <w:t>Σάββατο</w:t>
      </w:r>
      <w:r w:rsidRPr="00AC3978">
        <w:rPr>
          <w:b/>
          <w:bCs/>
          <w:sz w:val="28"/>
          <w:szCs w:val="28"/>
          <w:lang w:val="el-GR"/>
        </w:rPr>
        <w:t xml:space="preserve"> </w:t>
      </w:r>
      <w:r w:rsidR="00AC3978">
        <w:rPr>
          <w:b/>
          <w:bCs/>
          <w:sz w:val="28"/>
          <w:szCs w:val="28"/>
          <w:lang w:val="el-GR"/>
        </w:rPr>
        <w:t>30</w:t>
      </w:r>
      <w:r w:rsidRPr="007F3EFB">
        <w:rPr>
          <w:b/>
          <w:bCs/>
          <w:sz w:val="28"/>
          <w:szCs w:val="28"/>
          <w:lang w:val="el-GR"/>
        </w:rPr>
        <w:t xml:space="preserve"> &amp; </w:t>
      </w:r>
      <w:r w:rsidRPr="00AC3978">
        <w:rPr>
          <w:b/>
          <w:bCs/>
          <w:sz w:val="28"/>
          <w:szCs w:val="28"/>
          <w:lang w:val="el-GR"/>
        </w:rPr>
        <w:t>Κυριακή</w:t>
      </w:r>
      <w:r w:rsidRPr="00AC3978">
        <w:rPr>
          <w:b/>
          <w:bCs/>
          <w:sz w:val="28"/>
          <w:szCs w:val="28"/>
          <w:lang w:val="el-GR"/>
        </w:rPr>
        <w:t xml:space="preserve"> </w:t>
      </w:r>
      <w:r w:rsidR="00AC3978">
        <w:rPr>
          <w:b/>
          <w:bCs/>
          <w:sz w:val="28"/>
          <w:szCs w:val="28"/>
          <w:lang w:val="el-GR"/>
        </w:rPr>
        <w:t>31</w:t>
      </w:r>
      <w:r w:rsidRPr="00AC3978">
        <w:rPr>
          <w:b/>
          <w:bCs/>
          <w:sz w:val="28"/>
          <w:szCs w:val="28"/>
          <w:lang w:val="el-GR"/>
        </w:rPr>
        <w:t xml:space="preserve"> </w:t>
      </w:r>
      <w:r w:rsidRPr="00AC3978">
        <w:rPr>
          <w:b/>
          <w:bCs/>
          <w:sz w:val="28"/>
          <w:szCs w:val="28"/>
          <w:lang w:val="el-GR"/>
        </w:rPr>
        <w:t>Ιουλίου</w:t>
      </w:r>
      <w:r w:rsidRPr="00AC3978">
        <w:rPr>
          <w:b/>
          <w:bCs/>
          <w:sz w:val="28"/>
          <w:szCs w:val="28"/>
          <w:lang w:val="el-GR"/>
        </w:rPr>
        <w:t xml:space="preserve"> </w:t>
      </w:r>
      <w:r w:rsidRPr="007F3EFB">
        <w:rPr>
          <w:b/>
          <w:bCs/>
          <w:sz w:val="28"/>
          <w:szCs w:val="28"/>
          <w:lang w:val="el-GR"/>
        </w:rPr>
        <w:t>202</w:t>
      </w:r>
      <w:r w:rsidR="006C3D3F">
        <w:rPr>
          <w:b/>
          <w:bCs/>
          <w:sz w:val="28"/>
          <w:szCs w:val="28"/>
          <w:lang w:val="el-GR"/>
        </w:rPr>
        <w:t>2</w:t>
      </w:r>
    </w:p>
    <w:p w:rsidR="0066687F" w:rsidRPr="007F3EFB" w:rsidRDefault="0066687F">
      <w:pPr>
        <w:pStyle w:val="BodyA"/>
        <w:jc w:val="center"/>
        <w:rPr>
          <w:b/>
          <w:bCs/>
          <w:sz w:val="28"/>
          <w:szCs w:val="28"/>
          <w:lang w:val="el-GR"/>
        </w:rPr>
      </w:pP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Το Μουσείο Φυσικής Ιστορίας Απολιθωμένου Δάσους Λέσβου καλεί όλους τους του φίλους να ζήσουν μοναδικές εμπειρίες συμμετέχοντας το Σαββατοκύριακο 30 &amp; 31 Ιουλίου στο εκπαιδευτικό του πρόγραμμα «Ηφαίστεια και ηφαιστειακά πετρώματα της Λέσβου – Πείραμα δημιουργίας ηφαιστειακής έκρηξης» καθώς και στο ΚΥΝΗΓΙ ΘΗΣΑΥΡΟΥ «Στα ίχνη του Απολιθωμένου Δάσους Λέσβου» στο Πάρκο Απολιθωμένου Δάσους Πλάκας.</w:t>
      </w:r>
    </w:p>
    <w:p w:rsidR="003C6AC8" w:rsidRPr="00E400D0" w:rsidRDefault="003C6AC8" w:rsidP="00E400D0">
      <w:pPr>
        <w:pStyle w:val="Body"/>
        <w:spacing w:after="120"/>
        <w:rPr>
          <w:rFonts w:ascii="Arial" w:hAnsi="Arial" w:cs="Arial"/>
          <w:sz w:val="24"/>
          <w:szCs w:val="24"/>
          <w:lang w:val="el-GR"/>
        </w:rPr>
      </w:pPr>
    </w:p>
    <w:p w:rsidR="003C6AC8" w:rsidRPr="00E400D0" w:rsidRDefault="003C6AC8" w:rsidP="00E400D0">
      <w:pPr>
        <w:pStyle w:val="Body"/>
        <w:spacing w:after="120"/>
        <w:jc w:val="center"/>
        <w:rPr>
          <w:rFonts w:ascii="Arial" w:hAnsi="Arial" w:cs="Arial"/>
          <w:b/>
          <w:bCs/>
          <w:sz w:val="24"/>
          <w:szCs w:val="24"/>
          <w:lang w:val="el-GR"/>
        </w:rPr>
      </w:pPr>
      <w:r w:rsidRPr="00E400D0">
        <w:rPr>
          <w:rFonts w:ascii="Arial" w:hAnsi="Arial" w:cs="Arial"/>
          <w:b/>
          <w:bCs/>
          <w:sz w:val="24"/>
          <w:szCs w:val="24"/>
          <w:lang w:val="el-GR"/>
        </w:rPr>
        <w:t>ΚΥΝΗΓΙ ΘΗΣΑΥΡΟΥ «Στα ίχνη του Απολιθωμένου Δάσους Λέσβου»</w:t>
      </w:r>
    </w:p>
    <w:p w:rsidR="003C6AC8" w:rsidRPr="00E400D0" w:rsidRDefault="003C6AC8" w:rsidP="00E400D0">
      <w:pPr>
        <w:pStyle w:val="Body"/>
        <w:spacing w:after="120"/>
        <w:jc w:val="center"/>
        <w:rPr>
          <w:rFonts w:ascii="Arial" w:hAnsi="Arial" w:cs="Arial"/>
          <w:b/>
          <w:bCs/>
          <w:sz w:val="24"/>
          <w:szCs w:val="24"/>
          <w:lang w:val="el-GR"/>
        </w:rPr>
      </w:pPr>
      <w:r w:rsidRPr="00E400D0">
        <w:rPr>
          <w:rFonts w:ascii="Arial" w:hAnsi="Arial" w:cs="Arial"/>
          <w:b/>
          <w:bCs/>
          <w:sz w:val="24"/>
          <w:szCs w:val="24"/>
          <w:lang w:val="el-GR"/>
        </w:rPr>
        <w:t xml:space="preserve">Σάββατο 30 Ιουλίου 2022, ώρα 10 </w:t>
      </w:r>
      <w:proofErr w:type="spellStart"/>
      <w:r w:rsidRPr="00E400D0">
        <w:rPr>
          <w:rFonts w:ascii="Arial" w:hAnsi="Arial" w:cs="Arial"/>
          <w:b/>
          <w:bCs/>
          <w:sz w:val="24"/>
          <w:szCs w:val="24"/>
          <w:lang w:val="el-GR"/>
        </w:rPr>
        <w:t>π.μ</w:t>
      </w:r>
      <w:proofErr w:type="spellEnd"/>
      <w:r w:rsidRPr="00E400D0">
        <w:rPr>
          <w:rFonts w:ascii="Arial" w:hAnsi="Arial" w:cs="Arial"/>
          <w:b/>
          <w:bCs/>
          <w:sz w:val="24"/>
          <w:szCs w:val="24"/>
          <w:lang w:val="el-GR"/>
        </w:rPr>
        <w:t>.</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 xml:space="preserve">Το </w:t>
      </w:r>
      <w:r w:rsidR="00E400D0" w:rsidRPr="00E400D0">
        <w:rPr>
          <w:rFonts w:ascii="Arial" w:hAnsi="Arial" w:cs="Arial"/>
          <w:b/>
          <w:bCs/>
          <w:sz w:val="24"/>
          <w:szCs w:val="24"/>
          <w:lang w:val="el-GR"/>
        </w:rPr>
        <w:t xml:space="preserve">Σάββατο 30 Ιουλίου και ώρα 10 </w:t>
      </w:r>
      <w:proofErr w:type="spellStart"/>
      <w:r w:rsidR="00E400D0" w:rsidRPr="00E400D0">
        <w:rPr>
          <w:rFonts w:ascii="Arial" w:hAnsi="Arial" w:cs="Arial"/>
          <w:b/>
          <w:bCs/>
          <w:sz w:val="24"/>
          <w:szCs w:val="24"/>
          <w:lang w:val="el-GR"/>
        </w:rPr>
        <w:t>π.μ</w:t>
      </w:r>
      <w:proofErr w:type="spellEnd"/>
      <w:r w:rsidR="00E400D0" w:rsidRPr="00E400D0">
        <w:rPr>
          <w:rFonts w:ascii="Arial" w:hAnsi="Arial" w:cs="Arial"/>
          <w:b/>
          <w:bCs/>
          <w:sz w:val="24"/>
          <w:szCs w:val="24"/>
          <w:lang w:val="el-GR"/>
        </w:rPr>
        <w:t xml:space="preserve">. </w:t>
      </w:r>
      <w:r w:rsidR="00E400D0" w:rsidRPr="00E400D0">
        <w:rPr>
          <w:rFonts w:ascii="Arial" w:hAnsi="Arial" w:cs="Arial"/>
          <w:bCs/>
          <w:sz w:val="24"/>
          <w:szCs w:val="24"/>
          <w:lang w:val="el-GR"/>
        </w:rPr>
        <w:t>οι μικροί αλλά και οι μεγάλοι φίλοι του</w:t>
      </w:r>
      <w:r w:rsidR="00E400D0" w:rsidRPr="00E400D0">
        <w:rPr>
          <w:rFonts w:ascii="Arial" w:hAnsi="Arial" w:cs="Arial"/>
          <w:b/>
          <w:bCs/>
          <w:sz w:val="24"/>
          <w:szCs w:val="24"/>
          <w:lang w:val="el-GR"/>
        </w:rPr>
        <w:t xml:space="preserve"> </w:t>
      </w:r>
      <w:r w:rsidRPr="00E400D0">
        <w:rPr>
          <w:rFonts w:ascii="Arial" w:hAnsi="Arial" w:cs="Arial"/>
          <w:sz w:val="24"/>
          <w:szCs w:val="24"/>
          <w:lang w:val="el-GR"/>
        </w:rPr>
        <w:t>Μουσείο</w:t>
      </w:r>
      <w:r w:rsidR="00E400D0" w:rsidRPr="00E400D0">
        <w:rPr>
          <w:rFonts w:ascii="Arial" w:hAnsi="Arial" w:cs="Arial"/>
          <w:sz w:val="24"/>
          <w:szCs w:val="24"/>
          <w:lang w:val="el-GR"/>
        </w:rPr>
        <w:t>υ</w:t>
      </w:r>
      <w:r w:rsidRPr="00E400D0">
        <w:rPr>
          <w:rFonts w:ascii="Arial" w:hAnsi="Arial" w:cs="Arial"/>
          <w:sz w:val="24"/>
          <w:szCs w:val="24"/>
          <w:lang w:val="el-GR"/>
        </w:rPr>
        <w:t xml:space="preserve"> Φυσικής Ιστορίας Απολιθωμένου Δάσους Λέσβου </w:t>
      </w:r>
      <w:r w:rsidR="00E400D0" w:rsidRPr="00E400D0">
        <w:rPr>
          <w:rFonts w:ascii="Arial" w:hAnsi="Arial" w:cs="Arial"/>
          <w:sz w:val="24"/>
          <w:szCs w:val="24"/>
          <w:lang w:val="el-GR"/>
        </w:rPr>
        <w:t>θα έχουν την ευκαιρία να συμμετάσχουν στο</w:t>
      </w:r>
      <w:r w:rsidRPr="00E400D0">
        <w:rPr>
          <w:rFonts w:ascii="Arial" w:hAnsi="Arial" w:cs="Arial"/>
          <w:sz w:val="24"/>
          <w:szCs w:val="24"/>
          <w:lang w:val="el-GR"/>
        </w:rPr>
        <w:t xml:space="preserve"> </w:t>
      </w:r>
      <w:r w:rsidRPr="00E400D0">
        <w:rPr>
          <w:rFonts w:ascii="Arial" w:hAnsi="Arial" w:cs="Arial"/>
          <w:b/>
          <w:sz w:val="24"/>
          <w:szCs w:val="24"/>
          <w:lang w:val="el-GR"/>
        </w:rPr>
        <w:t>κυνήγι θησαυρού</w:t>
      </w:r>
      <w:r w:rsidRPr="00E400D0">
        <w:rPr>
          <w:rFonts w:ascii="Arial" w:hAnsi="Arial" w:cs="Arial"/>
          <w:sz w:val="24"/>
          <w:szCs w:val="24"/>
          <w:lang w:val="el-GR"/>
        </w:rPr>
        <w:t xml:space="preserve"> </w:t>
      </w:r>
      <w:r w:rsidR="00E400D0" w:rsidRPr="00E400D0">
        <w:rPr>
          <w:rFonts w:ascii="Arial" w:hAnsi="Arial" w:cs="Arial"/>
          <w:b/>
          <w:bCs/>
          <w:sz w:val="24"/>
          <w:szCs w:val="24"/>
          <w:lang w:val="el-GR"/>
        </w:rPr>
        <w:t xml:space="preserve">«Στα ίχνη του Απολιθωμένου Δάσους Λέσβου» </w:t>
      </w:r>
      <w:r w:rsidRPr="00E400D0">
        <w:rPr>
          <w:rFonts w:ascii="Arial" w:hAnsi="Arial" w:cs="Arial"/>
          <w:sz w:val="24"/>
          <w:szCs w:val="24"/>
          <w:lang w:val="el-GR"/>
        </w:rPr>
        <w:t>στο Πάρκο Απολιθωμένου Δάσους Λέσβου Πλάκας. Πρόκειται για μία πρωτότυπη, βιωματική δράση εξερεύνησης του Απολιθωμένου Δάσους όπου μέσα από γρίφους, αινίγματα και κρυφούς κώδικες, οι συμμετέχοντες θα έχουν την ευκαιρία να ανακαλύψουν τα μυστικά του Απολιθωμένου Δάσους.</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Το κυνήγι θησαυρού ξεκινάει από το Μουσείο όπου λύνοντας γρίφους και αινίγματα, φτάνετε στον μυστικό κώδικά! Πού θα σας οδηγήσει ο μυστικός κώδικας;  Σε ποιο τμήμα του Πάρκου Πλάκας θα πρέπει να συνεχίσετε; Μπορείτε να λύσετε όλους του γρίφους, να μαζέψετε όλα τα κρυφά στοιχεία και να φτάσετε στο τέλος; Μερικές εκπλήξεις θα σας περιμένουν στο τέλος!!! Σας περιμένουμε όλους, μικρούς και μεγάλους, μαζί με τους φίλους ή την οικογένειά σας.</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lastRenderedPageBreak/>
        <w:t>Το κυνήγι θησαυρού μπορεί να υλοποιηθεί ταυτόχρονα σε τρεις γλώσσες: ελληνικά, αγγλικά και γερμανικά. Απευθύνεται σε παιδιά, εφήβους, οικογένειες και μεγάλους που τους αρέσουν οι γρίφοι και τα αινίγματα. Το προσωπικό του Μουσείου θα συνοδεύει και θα καθοδηγεί τους συμμετέχοντες.</w:t>
      </w:r>
    </w:p>
    <w:p w:rsidR="00E400D0" w:rsidRPr="00E400D0" w:rsidRDefault="00E400D0" w:rsidP="00E400D0">
      <w:pPr>
        <w:spacing w:after="120"/>
        <w:jc w:val="both"/>
        <w:rPr>
          <w:rFonts w:ascii="Arial" w:hAnsi="Arial" w:cs="Arial"/>
          <w:b/>
          <w:lang w:val="el-GR"/>
        </w:rPr>
      </w:pPr>
      <w:r w:rsidRPr="00E400D0">
        <w:rPr>
          <w:rFonts w:ascii="Arial" w:hAnsi="Arial" w:cs="Arial"/>
          <w:b/>
          <w:lang w:val="el-GR"/>
        </w:rPr>
        <w:t>Απαραίτητη η δήλωση συμμετοχής στο Μουσείο Φυσικής Ιστορίας Απολιθωμένου Δάσους Λέσβου (</w:t>
      </w:r>
      <w:proofErr w:type="spellStart"/>
      <w:r w:rsidRPr="00E400D0">
        <w:rPr>
          <w:rFonts w:ascii="Arial" w:hAnsi="Arial" w:cs="Arial"/>
          <w:b/>
          <w:lang w:val="el-GR"/>
        </w:rPr>
        <w:t>τηλ</w:t>
      </w:r>
      <w:proofErr w:type="spellEnd"/>
      <w:r w:rsidRPr="00E400D0">
        <w:rPr>
          <w:rFonts w:ascii="Arial" w:hAnsi="Arial" w:cs="Arial"/>
          <w:b/>
          <w:lang w:val="el-GR"/>
        </w:rPr>
        <w:t>. 2253054434).</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 xml:space="preserve">Η έκδοση εισιτηρίου γίνεται ηλεκτρονικά μέσω της ιστοσελίδας </w:t>
      </w:r>
      <w:r w:rsidRPr="00E400D0">
        <w:rPr>
          <w:rFonts w:ascii="Arial" w:hAnsi="Arial" w:cs="Arial"/>
          <w:sz w:val="24"/>
          <w:szCs w:val="24"/>
          <w:lang w:val="de-DE"/>
        </w:rPr>
        <w:t xml:space="preserve">www.lesvosmuseum.gr </w:t>
      </w:r>
      <w:r w:rsidRPr="00E400D0">
        <w:rPr>
          <w:rFonts w:ascii="Arial" w:hAnsi="Arial" w:cs="Arial"/>
          <w:sz w:val="24"/>
          <w:szCs w:val="24"/>
          <w:lang w:val="el-GR"/>
        </w:rPr>
        <w:t>ή στο Μουσείο πριν την έναρξη.</w:t>
      </w:r>
    </w:p>
    <w:p w:rsidR="003C6AC8" w:rsidRPr="00E400D0" w:rsidRDefault="003C6AC8" w:rsidP="00E400D0">
      <w:pPr>
        <w:pStyle w:val="Body"/>
        <w:spacing w:after="120"/>
        <w:rPr>
          <w:rFonts w:ascii="Arial" w:hAnsi="Arial" w:cs="Arial"/>
          <w:sz w:val="24"/>
          <w:szCs w:val="24"/>
          <w:lang w:val="el-GR"/>
        </w:rPr>
      </w:pPr>
    </w:p>
    <w:p w:rsidR="00E400D0" w:rsidRDefault="00E400D0" w:rsidP="00E400D0">
      <w:pPr>
        <w:pStyle w:val="Body"/>
        <w:jc w:val="center"/>
        <w:rPr>
          <w:rFonts w:ascii="Arial" w:hAnsi="Arial" w:cs="Arial"/>
          <w:b/>
          <w:bCs/>
          <w:sz w:val="24"/>
          <w:szCs w:val="24"/>
          <w:lang w:val="el-GR"/>
        </w:rPr>
      </w:pPr>
      <w:r w:rsidRPr="00E400D0">
        <w:rPr>
          <w:rFonts w:ascii="Arial" w:hAnsi="Arial" w:cs="Arial"/>
          <w:b/>
          <w:bCs/>
          <w:sz w:val="24"/>
          <w:szCs w:val="24"/>
          <w:lang w:val="el-GR"/>
        </w:rPr>
        <w:t xml:space="preserve">Εκπαιδευτικό πρόγραμμα «Ηφαίστεια και ηφαιστειακά πετρώματα </w:t>
      </w:r>
    </w:p>
    <w:p w:rsidR="00E400D0" w:rsidRPr="00E400D0" w:rsidRDefault="00E400D0" w:rsidP="00E400D0">
      <w:pPr>
        <w:pStyle w:val="Body"/>
        <w:spacing w:after="120"/>
        <w:jc w:val="center"/>
        <w:rPr>
          <w:rFonts w:ascii="Arial" w:hAnsi="Arial" w:cs="Arial"/>
          <w:b/>
          <w:bCs/>
          <w:sz w:val="24"/>
          <w:szCs w:val="24"/>
          <w:lang w:val="el-GR"/>
        </w:rPr>
      </w:pPr>
      <w:r w:rsidRPr="00E400D0">
        <w:rPr>
          <w:rFonts w:ascii="Arial" w:hAnsi="Arial" w:cs="Arial"/>
          <w:b/>
          <w:bCs/>
          <w:sz w:val="24"/>
          <w:szCs w:val="24"/>
          <w:lang w:val="el-GR"/>
        </w:rPr>
        <w:t>της Λέσβου – Πείραμα δημιουργίας ηφαιστειακής έκρηξης»</w:t>
      </w:r>
    </w:p>
    <w:p w:rsidR="00E400D0" w:rsidRPr="00E400D0" w:rsidRDefault="00E400D0" w:rsidP="00E400D0">
      <w:pPr>
        <w:pStyle w:val="Body"/>
        <w:spacing w:after="120"/>
        <w:jc w:val="center"/>
        <w:rPr>
          <w:rFonts w:ascii="Arial" w:hAnsi="Arial" w:cs="Arial"/>
          <w:b/>
          <w:bCs/>
          <w:sz w:val="24"/>
          <w:szCs w:val="24"/>
          <w:lang w:val="el-GR"/>
        </w:rPr>
      </w:pPr>
      <w:r w:rsidRPr="00E400D0">
        <w:rPr>
          <w:rFonts w:ascii="Arial" w:hAnsi="Arial" w:cs="Arial"/>
          <w:b/>
          <w:bCs/>
          <w:sz w:val="24"/>
          <w:szCs w:val="24"/>
          <w:lang w:val="el-GR"/>
        </w:rPr>
        <w:t xml:space="preserve">Κυριακή 31 Ιουλίου 2022, ώρα 10 </w:t>
      </w:r>
      <w:proofErr w:type="spellStart"/>
      <w:r w:rsidRPr="00E400D0">
        <w:rPr>
          <w:rFonts w:ascii="Arial" w:hAnsi="Arial" w:cs="Arial"/>
          <w:b/>
          <w:bCs/>
          <w:sz w:val="24"/>
          <w:szCs w:val="24"/>
          <w:lang w:val="el-GR"/>
        </w:rPr>
        <w:t>π.μ</w:t>
      </w:r>
      <w:proofErr w:type="spellEnd"/>
      <w:r w:rsidRPr="00E400D0">
        <w:rPr>
          <w:rFonts w:ascii="Arial" w:hAnsi="Arial" w:cs="Arial"/>
          <w:b/>
          <w:bCs/>
          <w:sz w:val="24"/>
          <w:szCs w:val="24"/>
          <w:lang w:val="el-GR"/>
        </w:rPr>
        <w:t>.</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 xml:space="preserve">Την </w:t>
      </w:r>
      <w:r w:rsidRPr="00E400D0">
        <w:rPr>
          <w:rFonts w:ascii="Arial" w:hAnsi="Arial" w:cs="Arial"/>
          <w:b/>
          <w:bCs/>
          <w:sz w:val="24"/>
          <w:szCs w:val="24"/>
          <w:lang w:val="el-GR"/>
        </w:rPr>
        <w:t>Κυριακή 31 Ιουλίου 2022</w:t>
      </w:r>
      <w:r w:rsidRPr="00E400D0">
        <w:rPr>
          <w:rFonts w:ascii="Arial" w:hAnsi="Arial" w:cs="Arial"/>
          <w:sz w:val="24"/>
          <w:szCs w:val="24"/>
          <w:lang w:val="el-GR"/>
        </w:rPr>
        <w:t xml:space="preserve"> και ώρα </w:t>
      </w:r>
      <w:r w:rsidRPr="00E400D0">
        <w:rPr>
          <w:rFonts w:ascii="Arial" w:hAnsi="Arial" w:cs="Arial"/>
          <w:b/>
          <w:bCs/>
          <w:sz w:val="24"/>
          <w:szCs w:val="24"/>
          <w:lang w:val="el-GR"/>
        </w:rPr>
        <w:t xml:space="preserve">10:00 </w:t>
      </w:r>
      <w:proofErr w:type="spellStart"/>
      <w:r w:rsidRPr="00E400D0">
        <w:rPr>
          <w:rFonts w:ascii="Arial" w:hAnsi="Arial" w:cs="Arial"/>
          <w:b/>
          <w:bCs/>
          <w:sz w:val="24"/>
          <w:szCs w:val="24"/>
          <w:lang w:val="el-GR"/>
        </w:rPr>
        <w:t>π.μ</w:t>
      </w:r>
      <w:proofErr w:type="spellEnd"/>
      <w:r w:rsidRPr="00E400D0">
        <w:rPr>
          <w:rFonts w:ascii="Arial" w:hAnsi="Arial" w:cs="Arial"/>
          <w:b/>
          <w:bCs/>
          <w:sz w:val="24"/>
          <w:szCs w:val="24"/>
          <w:lang w:val="el-GR"/>
        </w:rPr>
        <w:t xml:space="preserve">. </w:t>
      </w:r>
      <w:r w:rsidRPr="00E400D0">
        <w:rPr>
          <w:rFonts w:ascii="Arial" w:hAnsi="Arial" w:cs="Arial"/>
          <w:sz w:val="24"/>
          <w:szCs w:val="24"/>
          <w:lang w:val="el-GR"/>
        </w:rPr>
        <w:t>οι μικροί φίλοι του Μουσείου θα έχουν τη δυνατότητα να γίνουν μικροί ηφαιστειολόγοι παίρνοντας μέρος στο εκπαιδευτικό πρόγραμμα</w:t>
      </w:r>
      <w:r w:rsidRPr="00E400D0">
        <w:rPr>
          <w:rFonts w:ascii="Arial" w:hAnsi="Arial" w:cs="Arial"/>
          <w:b/>
          <w:bCs/>
          <w:sz w:val="24"/>
          <w:szCs w:val="24"/>
          <w:lang w:val="el-GR"/>
        </w:rPr>
        <w:t xml:space="preserve"> </w:t>
      </w:r>
      <w:r w:rsidRPr="00E400D0">
        <w:rPr>
          <w:rFonts w:ascii="Arial" w:hAnsi="Arial" w:cs="Arial"/>
          <w:b/>
          <w:bCs/>
          <w:sz w:val="24"/>
          <w:szCs w:val="24"/>
          <w:lang w:val="fr-FR"/>
        </w:rPr>
        <w:t>«</w:t>
      </w:r>
      <w:r w:rsidRPr="00E400D0">
        <w:rPr>
          <w:rFonts w:ascii="Arial" w:hAnsi="Arial" w:cs="Arial"/>
          <w:b/>
          <w:bCs/>
          <w:sz w:val="24"/>
          <w:szCs w:val="24"/>
          <w:lang w:val="el-GR"/>
        </w:rPr>
        <w:t>Ηφαίστεια και ηφαιστειακά πετρώματα της Λέσβου – Πείραμα δημιουργίας ηφαιστειακής έκρηξης</w:t>
      </w:r>
      <w:r w:rsidRPr="00E400D0">
        <w:rPr>
          <w:rFonts w:ascii="Arial" w:hAnsi="Arial" w:cs="Arial"/>
          <w:b/>
          <w:bCs/>
          <w:sz w:val="24"/>
          <w:szCs w:val="24"/>
          <w:lang w:val="fr-FR"/>
        </w:rPr>
        <w:t>»</w:t>
      </w:r>
      <w:r w:rsidRPr="00E400D0">
        <w:rPr>
          <w:rFonts w:ascii="Arial" w:hAnsi="Arial" w:cs="Arial"/>
          <w:sz w:val="24"/>
          <w:szCs w:val="24"/>
          <w:lang w:val="el-GR"/>
        </w:rPr>
        <w:t xml:space="preserve">.  Αφού ανακαλύψουν τα ηφαίστεια της Λέσβου, του Αιγαίου και του ελληνικού χώρου, θα μάθουν τα πάντα για τον τρόπο δημιουργίας τους, τα φαινόμενα και τις διεργασίες που σχημάτισαν τα σημερινά ηφαιστειακά τοπία και το ηφαιστειακό τόξο της Ελλάδας, καθώς και την παγκόσμια κατανομή των ηφαιστείων. Θα εξερευνήσουν επίσης τους μόνιμους </w:t>
      </w:r>
      <w:proofErr w:type="spellStart"/>
      <w:r w:rsidRPr="00E400D0">
        <w:rPr>
          <w:rFonts w:ascii="Arial" w:hAnsi="Arial" w:cs="Arial"/>
          <w:sz w:val="24"/>
          <w:szCs w:val="24"/>
          <w:lang w:val="el-GR"/>
        </w:rPr>
        <w:t>εκθεσειακούς</w:t>
      </w:r>
      <w:proofErr w:type="spellEnd"/>
      <w:r w:rsidRPr="00E400D0">
        <w:rPr>
          <w:rFonts w:ascii="Arial" w:hAnsi="Arial" w:cs="Arial"/>
          <w:sz w:val="24"/>
          <w:szCs w:val="24"/>
          <w:lang w:val="el-GR"/>
        </w:rPr>
        <w:t xml:space="preserve"> χώρους του Μουσείου συλλέγοντας πληροφορίες για τη σχέση των ηφαιστείων της Λέσβου με τη δημιουργία του Απολιθωμένου Δάσους. Στο τέλος, θα δημιουργήσουν τα ίδια μια ηφαιστειακή έκρηξη συμμετέχοντας στο πείραμα δημιουργίας ενός ηφαιστείου σε μικρογραφία.</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Τα εκπαιδευτικά προγράμματα του Μουσείου</w:t>
      </w:r>
      <w:r w:rsidRPr="00E400D0">
        <w:rPr>
          <w:rFonts w:ascii="Arial" w:hAnsi="Arial" w:cs="Arial"/>
          <w:b/>
          <w:bCs/>
          <w:sz w:val="24"/>
          <w:szCs w:val="24"/>
          <w:lang w:val="el-GR"/>
        </w:rPr>
        <w:t xml:space="preserve"> </w:t>
      </w:r>
      <w:r w:rsidRPr="00E400D0">
        <w:rPr>
          <w:rFonts w:ascii="Arial" w:hAnsi="Arial" w:cs="Arial"/>
          <w:sz w:val="24"/>
          <w:szCs w:val="24"/>
          <w:lang w:val="el-GR"/>
        </w:rPr>
        <w:t xml:space="preserve">απευθύνονται σε παιδιά ηλικίας </w:t>
      </w:r>
      <w:r w:rsidR="00BA5CD8" w:rsidRPr="00BA5CD8">
        <w:rPr>
          <w:rFonts w:ascii="Arial" w:hAnsi="Arial" w:cs="Arial"/>
          <w:sz w:val="24"/>
          <w:szCs w:val="24"/>
          <w:lang w:val="el-GR"/>
        </w:rPr>
        <w:t>6</w:t>
      </w:r>
      <w:r w:rsidRPr="00E400D0">
        <w:rPr>
          <w:rFonts w:ascii="Arial" w:hAnsi="Arial" w:cs="Arial"/>
          <w:sz w:val="24"/>
          <w:szCs w:val="24"/>
          <w:lang w:val="el-GR"/>
        </w:rPr>
        <w:t xml:space="preserve"> έως 12 ετών. Το κόστος συμμετοχής είναι 5€/παιδί.</w:t>
      </w:r>
    </w:p>
    <w:p w:rsidR="003C6AC8" w:rsidRPr="00E400D0" w:rsidRDefault="003C6AC8" w:rsidP="00E400D0">
      <w:pPr>
        <w:pStyle w:val="Body"/>
        <w:spacing w:after="120"/>
        <w:jc w:val="both"/>
        <w:rPr>
          <w:rFonts w:ascii="Arial" w:hAnsi="Arial" w:cs="Arial"/>
          <w:sz w:val="24"/>
          <w:szCs w:val="24"/>
          <w:lang w:val="el-GR"/>
        </w:rPr>
      </w:pPr>
      <w:r w:rsidRPr="00E400D0">
        <w:rPr>
          <w:rFonts w:ascii="Arial" w:hAnsi="Arial" w:cs="Arial"/>
          <w:sz w:val="24"/>
          <w:szCs w:val="24"/>
          <w:lang w:val="el-GR"/>
        </w:rPr>
        <w:t xml:space="preserve">Για περισσότερες πληροφορίες και για δηλώσεις συμμετοχής οι ενδιαφερόμενοι μπορούν να επικοινωνήσουν με το Μουσείο Φυσικής Ιστορίας Απολιθωμένου Δάσους Λέσβου στο τηλέφωνο  22530-54434, </w:t>
      </w:r>
      <w:r w:rsidRPr="00E400D0">
        <w:rPr>
          <w:rFonts w:ascii="Arial" w:hAnsi="Arial" w:cs="Arial"/>
          <w:sz w:val="24"/>
          <w:szCs w:val="24"/>
          <w:lang w:val="fr-FR"/>
        </w:rPr>
        <w:t xml:space="preserve">e-mail: lesvospf@otenet.gr, </w:t>
      </w:r>
      <w:hyperlink r:id="rId9" w:history="1">
        <w:r w:rsidRPr="00E400D0">
          <w:rPr>
            <w:rStyle w:val="Hyperlink0"/>
            <w:rFonts w:ascii="Arial" w:hAnsi="Arial" w:cs="Arial"/>
            <w:sz w:val="24"/>
            <w:szCs w:val="24"/>
            <w:lang w:val="en-US"/>
          </w:rPr>
          <w:t>www</w:t>
        </w:r>
        <w:r w:rsidRPr="00E400D0">
          <w:rPr>
            <w:rStyle w:val="Hyperlink0"/>
            <w:rFonts w:ascii="Arial" w:hAnsi="Arial" w:cs="Arial"/>
            <w:sz w:val="24"/>
            <w:szCs w:val="24"/>
            <w:lang w:val="el-GR"/>
          </w:rPr>
          <w:t>.</w:t>
        </w:r>
        <w:proofErr w:type="spellStart"/>
        <w:r w:rsidRPr="00E400D0">
          <w:rPr>
            <w:rStyle w:val="Hyperlink0"/>
            <w:rFonts w:ascii="Arial" w:hAnsi="Arial" w:cs="Arial"/>
            <w:sz w:val="24"/>
            <w:szCs w:val="24"/>
            <w:lang w:val="en-US"/>
          </w:rPr>
          <w:t>lesvosmuseum</w:t>
        </w:r>
        <w:proofErr w:type="spellEnd"/>
        <w:r w:rsidRPr="00E400D0">
          <w:rPr>
            <w:rStyle w:val="Hyperlink0"/>
            <w:rFonts w:ascii="Arial" w:hAnsi="Arial" w:cs="Arial"/>
            <w:sz w:val="24"/>
            <w:szCs w:val="24"/>
            <w:lang w:val="el-GR"/>
          </w:rPr>
          <w:t>.</w:t>
        </w:r>
        <w:proofErr w:type="spellStart"/>
        <w:r w:rsidRPr="00E400D0">
          <w:rPr>
            <w:rStyle w:val="Hyperlink0"/>
            <w:rFonts w:ascii="Arial" w:hAnsi="Arial" w:cs="Arial"/>
            <w:sz w:val="24"/>
            <w:szCs w:val="24"/>
            <w:lang w:val="en-US"/>
          </w:rPr>
          <w:t>gr</w:t>
        </w:r>
        <w:proofErr w:type="spellEnd"/>
      </w:hyperlink>
      <w:r w:rsidRPr="00E400D0">
        <w:rPr>
          <w:rFonts w:ascii="Arial" w:hAnsi="Arial" w:cs="Arial"/>
          <w:sz w:val="24"/>
          <w:szCs w:val="24"/>
          <w:lang w:val="el-GR"/>
        </w:rPr>
        <w:t>.</w:t>
      </w:r>
    </w:p>
    <w:p w:rsidR="003C6AC8" w:rsidRPr="003C6AC8" w:rsidRDefault="003C6AC8" w:rsidP="003C6AC8">
      <w:pPr>
        <w:pStyle w:val="Body"/>
        <w:rPr>
          <w:b/>
          <w:bCs/>
          <w:lang w:val="el-GR"/>
        </w:rPr>
      </w:pPr>
    </w:p>
    <w:p w:rsidR="0066687F" w:rsidRPr="007F3EFB" w:rsidRDefault="0066687F">
      <w:pPr>
        <w:pStyle w:val="BodyA"/>
        <w:jc w:val="both"/>
        <w:rPr>
          <w:rFonts w:ascii="Arial" w:eastAsia="Arial" w:hAnsi="Arial" w:cs="Arial"/>
          <w:b/>
          <w:bCs/>
          <w:sz w:val="24"/>
          <w:szCs w:val="24"/>
          <w:lang w:val="el-GR"/>
        </w:rPr>
      </w:pPr>
    </w:p>
    <w:p w:rsidR="00876FB6" w:rsidRDefault="00876FB6">
      <w:pPr>
        <w:pStyle w:val="BodyA"/>
        <w:spacing w:after="120"/>
        <w:jc w:val="both"/>
        <w:rPr>
          <w:rFonts w:ascii="Arial"/>
          <w:sz w:val="24"/>
          <w:szCs w:val="24"/>
          <w:lang w:val="el-GR"/>
        </w:rPr>
      </w:pPr>
    </w:p>
    <w:p w:rsidR="00876FB6" w:rsidRPr="00876FB6" w:rsidRDefault="00876FB6">
      <w:pPr>
        <w:pStyle w:val="BodyA"/>
        <w:spacing w:after="120"/>
        <w:jc w:val="both"/>
        <w:rPr>
          <w:lang w:val="el-GR"/>
        </w:rPr>
      </w:pPr>
    </w:p>
    <w:sectPr w:rsidR="00876FB6" w:rsidRPr="00876FB6" w:rsidSect="006C3D3F">
      <w:headerReference w:type="default" r:id="rId10"/>
      <w:footerReference w:type="default" r:id="rId11"/>
      <w:pgSz w:w="11900" w:h="16840"/>
      <w:pgMar w:top="1418" w:right="1418" w:bottom="1418"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587" w:rsidRDefault="002D4587" w:rsidP="0066687F">
      <w:r>
        <w:separator/>
      </w:r>
    </w:p>
  </w:endnote>
  <w:endnote w:type="continuationSeparator" w:id="0">
    <w:p w:rsidR="002D4587" w:rsidRDefault="002D4587" w:rsidP="006668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587" w:rsidRDefault="002D4587" w:rsidP="0066687F">
      <w:r>
        <w:separator/>
      </w:r>
    </w:p>
  </w:footnote>
  <w:footnote w:type="continuationSeparator" w:id="0">
    <w:p w:rsidR="002D4587" w:rsidRDefault="002D4587" w:rsidP="00666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87F" w:rsidRDefault="0066687F">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66687F"/>
    <w:rsid w:val="000356DE"/>
    <w:rsid w:val="00080DDE"/>
    <w:rsid w:val="000A2F93"/>
    <w:rsid w:val="00265AD7"/>
    <w:rsid w:val="002D4587"/>
    <w:rsid w:val="002E1091"/>
    <w:rsid w:val="003733CC"/>
    <w:rsid w:val="003A1CAB"/>
    <w:rsid w:val="003C6AC8"/>
    <w:rsid w:val="003F1728"/>
    <w:rsid w:val="004C5C36"/>
    <w:rsid w:val="004F52E5"/>
    <w:rsid w:val="004F63E0"/>
    <w:rsid w:val="00581BC5"/>
    <w:rsid w:val="0066687F"/>
    <w:rsid w:val="006C3D3F"/>
    <w:rsid w:val="007F16C6"/>
    <w:rsid w:val="007F3EFB"/>
    <w:rsid w:val="00823ED7"/>
    <w:rsid w:val="00872FF2"/>
    <w:rsid w:val="00876FB6"/>
    <w:rsid w:val="008A19FF"/>
    <w:rsid w:val="008A6960"/>
    <w:rsid w:val="009D789F"/>
    <w:rsid w:val="00A62CCE"/>
    <w:rsid w:val="00AC3978"/>
    <w:rsid w:val="00B279A8"/>
    <w:rsid w:val="00BA5CD8"/>
    <w:rsid w:val="00D011E0"/>
    <w:rsid w:val="00D139C2"/>
    <w:rsid w:val="00D20327"/>
    <w:rsid w:val="00D918B4"/>
    <w:rsid w:val="00E400D0"/>
    <w:rsid w:val="00E43300"/>
    <w:rsid w:val="00E65AEE"/>
    <w:rsid w:val="00F810F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6687F"/>
    <w:rPr>
      <w:rFonts w:ascii="Arial Unicode MS" w:cs="Arial Unicode MS"/>
      <w:color w:val="000000"/>
      <w:sz w:val="24"/>
      <w:szCs w:val="24"/>
      <w:u w:color="00000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66687F"/>
    <w:rPr>
      <w:u w:val="single"/>
    </w:rPr>
  </w:style>
  <w:style w:type="table" w:customStyle="1" w:styleId="TableNormal">
    <w:name w:val="Table Normal"/>
    <w:rsid w:val="0066687F"/>
    <w:tblPr>
      <w:tblInd w:w="0" w:type="dxa"/>
      <w:tblCellMar>
        <w:top w:w="0" w:type="dxa"/>
        <w:left w:w="0" w:type="dxa"/>
        <w:bottom w:w="0" w:type="dxa"/>
        <w:right w:w="0" w:type="dxa"/>
      </w:tblCellMar>
    </w:tblPr>
  </w:style>
  <w:style w:type="paragraph" w:customStyle="1" w:styleId="HeaderFooter">
    <w:name w:val="Header &amp; Footer"/>
    <w:rsid w:val="0066687F"/>
    <w:pPr>
      <w:tabs>
        <w:tab w:val="right" w:pos="9020"/>
      </w:tabs>
    </w:pPr>
    <w:rPr>
      <w:rFonts w:ascii="Helvetica" w:hAnsi="Arial Unicode MS" w:cs="Arial Unicode MS"/>
      <w:color w:val="000000"/>
      <w:sz w:val="24"/>
      <w:szCs w:val="24"/>
    </w:rPr>
  </w:style>
  <w:style w:type="paragraph" w:styleId="a3">
    <w:name w:val="Body Text"/>
    <w:rsid w:val="0066687F"/>
    <w:pPr>
      <w:spacing w:before="72" w:line="316" w:lineRule="atLeast"/>
      <w:jc w:val="both"/>
    </w:pPr>
    <w:rPr>
      <w:rFonts w:hAnsi="Arial Unicode MS" w:cs="Arial Unicode MS"/>
      <w:color w:val="000000"/>
      <w:sz w:val="26"/>
      <w:szCs w:val="26"/>
      <w:u w:color="000000"/>
      <w:lang w:val="en-US"/>
    </w:rPr>
  </w:style>
  <w:style w:type="paragraph" w:customStyle="1" w:styleId="BodyA">
    <w:name w:val="Body A"/>
    <w:rsid w:val="0066687F"/>
    <w:rPr>
      <w:rFonts w:ascii="Helvetica" w:hAnsi="Arial Unicode MS" w:cs="Arial Unicode MS"/>
      <w:color w:val="000000"/>
      <w:sz w:val="22"/>
      <w:szCs w:val="22"/>
      <w:u w:color="000000"/>
    </w:rPr>
  </w:style>
  <w:style w:type="paragraph" w:customStyle="1" w:styleId="Body">
    <w:name w:val="Body"/>
    <w:rsid w:val="0066687F"/>
    <w:rPr>
      <w:rFonts w:ascii="Helvetica" w:eastAsia="Helvetica" w:hAnsi="Helvetica" w:cs="Helvetica"/>
      <w:color w:val="000000"/>
      <w:sz w:val="22"/>
      <w:szCs w:val="22"/>
    </w:rPr>
  </w:style>
  <w:style w:type="character" w:customStyle="1" w:styleId="Hyperlink1">
    <w:name w:val="Hyperlink1"/>
    <w:basedOn w:val="a0"/>
    <w:rsid w:val="00B279A8"/>
    <w:rPr>
      <w:color w:val="0000FF"/>
      <w:u w:val="single"/>
    </w:rPr>
  </w:style>
  <w:style w:type="paragraph" w:styleId="a4">
    <w:name w:val="caption"/>
    <w:basedOn w:val="a"/>
    <w:next w:val="a"/>
    <w:qFormat/>
    <w:rsid w:val="00B279A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ascii="Times New Roman" w:eastAsia="Times New Roman" w:cs="Times New Roman"/>
      <w:b/>
      <w:bCs/>
      <w:color w:val="auto"/>
      <w:bdr w:val="none" w:sz="0" w:space="0" w:color="auto"/>
      <w:lang w:val="el-GR"/>
    </w:rPr>
  </w:style>
  <w:style w:type="paragraph" w:styleId="Web">
    <w:name w:val="Normal (Web)"/>
    <w:basedOn w:val="a"/>
    <w:semiHidden/>
    <w:rsid w:val="006C3D3F"/>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bdr w:val="none" w:sz="0" w:space="0" w:color="auto"/>
      <w:lang w:val="el-GR" w:eastAsia="el-GR"/>
    </w:rPr>
  </w:style>
  <w:style w:type="character" w:customStyle="1" w:styleId="Hyperlink0">
    <w:name w:val="Hyperlink.0"/>
    <w:basedOn w:val="-"/>
    <w:rsid w:val="003C6AC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lesvospf@otenet.gr"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lesvosmuseum.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Pages>
  <Words>619</Words>
  <Characters>3347</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13</cp:revision>
  <dcterms:created xsi:type="dcterms:W3CDTF">2022-07-20T11:20:00Z</dcterms:created>
  <dcterms:modified xsi:type="dcterms:W3CDTF">2022-07-27T06:10:00Z</dcterms:modified>
</cp:coreProperties>
</file>